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55" w:rsidRPr="00E824B7" w:rsidRDefault="00260855" w:rsidP="0026085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60855" w:rsidRDefault="00260855" w:rsidP="00260855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855" w:rsidRDefault="00260855" w:rsidP="002608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 Dec– 2018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26085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260855" w:rsidRPr="00CF7AD3" w:rsidTr="00260855">
        <w:tc>
          <w:tcPr>
            <w:tcW w:w="1616" w:type="dxa"/>
          </w:tcPr>
          <w:p w:rsidR="00260855" w:rsidRPr="00CF7AD3" w:rsidRDefault="00260855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60855" w:rsidRPr="002E336A" w:rsidRDefault="00260855" w:rsidP="005E5713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16NT2002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260855" w:rsidRPr="00CB3230" w:rsidRDefault="00260855" w:rsidP="00AD08F0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Duration      :</w:t>
            </w:r>
          </w:p>
        </w:tc>
        <w:tc>
          <w:tcPr>
            <w:tcW w:w="1539" w:type="dxa"/>
          </w:tcPr>
          <w:p w:rsidR="00260855" w:rsidRPr="00CB3230" w:rsidRDefault="00260855" w:rsidP="00AD08F0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3hrs</w:t>
            </w:r>
          </w:p>
        </w:tc>
      </w:tr>
      <w:tr w:rsidR="00260855" w:rsidRPr="00CF7AD3" w:rsidTr="00260855">
        <w:tc>
          <w:tcPr>
            <w:tcW w:w="1616" w:type="dxa"/>
          </w:tcPr>
          <w:p w:rsidR="00260855" w:rsidRPr="00CF7AD3" w:rsidRDefault="00260855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60855" w:rsidRPr="002E336A" w:rsidRDefault="00260855" w:rsidP="005E5713">
            <w:pPr>
              <w:pStyle w:val="Title"/>
              <w:jc w:val="left"/>
              <w:rPr>
                <w:b/>
                <w:color w:val="FF0000"/>
              </w:rPr>
            </w:pPr>
            <w:r w:rsidRPr="004B7321">
              <w:rPr>
                <w:b/>
              </w:rPr>
              <w:t>SYNTHESIS OF NANOMATERIALS</w:t>
            </w:r>
          </w:p>
        </w:tc>
        <w:tc>
          <w:tcPr>
            <w:tcW w:w="1800" w:type="dxa"/>
          </w:tcPr>
          <w:p w:rsidR="00260855" w:rsidRPr="00CB3230" w:rsidRDefault="00260855" w:rsidP="00AD08F0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Max. marks :</w:t>
            </w:r>
          </w:p>
        </w:tc>
        <w:tc>
          <w:tcPr>
            <w:tcW w:w="1539" w:type="dxa"/>
          </w:tcPr>
          <w:p w:rsidR="00260855" w:rsidRPr="00CB3230" w:rsidRDefault="00260855" w:rsidP="00AD08F0">
            <w:pPr>
              <w:pStyle w:val="Title"/>
              <w:jc w:val="left"/>
              <w:rPr>
                <w:b/>
                <w:szCs w:val="24"/>
              </w:rPr>
            </w:pPr>
            <w:r w:rsidRPr="00CB3230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2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900"/>
        <w:gridCol w:w="6660"/>
        <w:gridCol w:w="1170"/>
        <w:gridCol w:w="1080"/>
      </w:tblGrid>
      <w:tr w:rsidR="005D0F4A" w:rsidRPr="00260855" w:rsidTr="00260855">
        <w:trPr>
          <w:trHeight w:val="6"/>
        </w:trPr>
        <w:tc>
          <w:tcPr>
            <w:tcW w:w="810" w:type="dxa"/>
            <w:shd w:val="clear" w:color="auto" w:fill="auto"/>
          </w:tcPr>
          <w:p w:rsidR="005D0F4A" w:rsidRPr="00260855" w:rsidRDefault="005D0F4A" w:rsidP="00875196">
            <w:pPr>
              <w:jc w:val="center"/>
              <w:rPr>
                <w:b/>
              </w:rPr>
            </w:pPr>
            <w:r w:rsidRPr="00260855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260855" w:rsidRDefault="005D0F4A" w:rsidP="00875196">
            <w:pPr>
              <w:jc w:val="center"/>
              <w:rPr>
                <w:b/>
              </w:rPr>
            </w:pPr>
            <w:r w:rsidRPr="00260855">
              <w:rPr>
                <w:b/>
              </w:rPr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260855" w:rsidRDefault="005D0F4A" w:rsidP="00875196">
            <w:pPr>
              <w:jc w:val="center"/>
              <w:rPr>
                <w:b/>
              </w:rPr>
            </w:pPr>
            <w:r w:rsidRPr="0026085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60855" w:rsidRDefault="005D0F4A" w:rsidP="00875196">
            <w:pPr>
              <w:jc w:val="center"/>
              <w:rPr>
                <w:b/>
              </w:rPr>
            </w:pPr>
            <w:r w:rsidRPr="00260855">
              <w:rPr>
                <w:b/>
              </w:rPr>
              <w:t xml:space="preserve">Course </w:t>
            </w:r>
          </w:p>
          <w:p w:rsidR="005D0F4A" w:rsidRPr="00260855" w:rsidRDefault="005D0F4A" w:rsidP="00875196">
            <w:pPr>
              <w:jc w:val="center"/>
              <w:rPr>
                <w:b/>
              </w:rPr>
            </w:pPr>
            <w:r w:rsidRPr="00260855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260855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60855">
              <w:rPr>
                <w:b/>
              </w:rPr>
              <w:t>Marks</w:t>
            </w:r>
          </w:p>
        </w:tc>
      </w:tr>
      <w:tr w:rsidR="00AD363F" w:rsidRPr="00260855" w:rsidTr="00260855">
        <w:trPr>
          <w:trHeight w:val="4"/>
        </w:trPr>
        <w:tc>
          <w:tcPr>
            <w:tcW w:w="810" w:type="dxa"/>
            <w:shd w:val="clear" w:color="auto" w:fill="auto"/>
          </w:tcPr>
          <w:p w:rsidR="00AD363F" w:rsidRPr="00260855" w:rsidRDefault="00AD363F" w:rsidP="00875196">
            <w:pPr>
              <w:jc w:val="center"/>
            </w:pPr>
            <w:r w:rsidRPr="00260855">
              <w:t>1</w:t>
            </w:r>
            <w:r w:rsidR="00260855">
              <w:t>.</w:t>
            </w:r>
          </w:p>
        </w:tc>
        <w:tc>
          <w:tcPr>
            <w:tcW w:w="900" w:type="dxa"/>
            <w:shd w:val="clear" w:color="auto" w:fill="auto"/>
          </w:tcPr>
          <w:p w:rsidR="00AD363F" w:rsidRPr="00260855" w:rsidRDefault="00AD363F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D363F" w:rsidRPr="00260855" w:rsidRDefault="00AD363F" w:rsidP="00FD65A1">
            <w:pPr>
              <w:jc w:val="both"/>
            </w:pPr>
            <w:r w:rsidRPr="00260855">
              <w:t xml:space="preserve">What are the </w:t>
            </w:r>
            <w:r w:rsidR="00FD65A1">
              <w:t>three</w:t>
            </w:r>
            <w:r w:rsidRPr="00260855">
              <w:t xml:space="preserve"> different methods in which CNT can be  synthesized ?</w:t>
            </w:r>
          </w:p>
        </w:tc>
        <w:tc>
          <w:tcPr>
            <w:tcW w:w="1170" w:type="dxa"/>
            <w:shd w:val="clear" w:color="auto" w:fill="auto"/>
          </w:tcPr>
          <w:p w:rsidR="00AD363F" w:rsidRPr="00260855" w:rsidRDefault="00AD363F" w:rsidP="0000392D">
            <w:pPr>
              <w:jc w:val="center"/>
            </w:pPr>
            <w:r w:rsidRPr="00260855">
              <w:t>CO2</w:t>
            </w:r>
          </w:p>
        </w:tc>
        <w:tc>
          <w:tcPr>
            <w:tcW w:w="1080" w:type="dxa"/>
            <w:shd w:val="clear" w:color="auto" w:fill="auto"/>
          </w:tcPr>
          <w:p w:rsidR="00AD363F" w:rsidRPr="00260855" w:rsidRDefault="00AD363F" w:rsidP="0000392D">
            <w:pPr>
              <w:ind w:left="542" w:right="-90" w:hanging="542"/>
              <w:jc w:val="center"/>
            </w:pPr>
            <w:r w:rsidRPr="00260855">
              <w:t>20</w:t>
            </w:r>
          </w:p>
        </w:tc>
      </w:tr>
      <w:tr w:rsidR="00337986" w:rsidRPr="00260855" w:rsidTr="0026085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337986" w:rsidRPr="00260855" w:rsidRDefault="00337986" w:rsidP="00337986">
            <w:pPr>
              <w:ind w:right="-90"/>
            </w:pPr>
            <w:r w:rsidRPr="00260855">
              <w:t xml:space="preserve">                                                                            OR                 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2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a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  <w:r w:rsidRPr="00260855">
              <w:t>Sketch the various steps involved in lithography process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CO2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10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b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  <w:rPr>
                <w:bCs/>
                <w:color w:val="000000"/>
              </w:rPr>
            </w:pPr>
            <w:r w:rsidRPr="00260855">
              <w:rPr>
                <w:bCs/>
                <w:color w:val="000000"/>
              </w:rPr>
              <w:t>Different types of chemical  reactions involved in CVD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CO2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10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</w:p>
        </w:tc>
      </w:tr>
      <w:tr w:rsidR="00AD363F" w:rsidRPr="00260855" w:rsidTr="00260855">
        <w:trPr>
          <w:trHeight w:val="4"/>
        </w:trPr>
        <w:tc>
          <w:tcPr>
            <w:tcW w:w="810" w:type="dxa"/>
            <w:shd w:val="clear" w:color="auto" w:fill="auto"/>
          </w:tcPr>
          <w:p w:rsidR="00AD363F" w:rsidRPr="00260855" w:rsidRDefault="00AD363F" w:rsidP="00875196">
            <w:pPr>
              <w:jc w:val="center"/>
            </w:pPr>
            <w:r w:rsidRPr="00260855">
              <w:t>3</w:t>
            </w:r>
            <w:r w:rsidR="00260855">
              <w:t>.</w:t>
            </w:r>
          </w:p>
        </w:tc>
        <w:tc>
          <w:tcPr>
            <w:tcW w:w="900" w:type="dxa"/>
            <w:shd w:val="clear" w:color="auto" w:fill="auto"/>
          </w:tcPr>
          <w:p w:rsidR="00AD363F" w:rsidRPr="00260855" w:rsidRDefault="00AD363F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D363F" w:rsidRPr="00260855" w:rsidRDefault="00AD363F" w:rsidP="00260855">
            <w:pPr>
              <w:jc w:val="both"/>
            </w:pPr>
            <w:r w:rsidRPr="00260855">
              <w:t>Explain in detail the instrumentation and working principle of Molecular Beam Epitaxy (MBE)</w:t>
            </w:r>
            <w:r w:rsidR="00260855">
              <w:t>.</w:t>
            </w:r>
          </w:p>
        </w:tc>
        <w:tc>
          <w:tcPr>
            <w:tcW w:w="1170" w:type="dxa"/>
            <w:shd w:val="clear" w:color="auto" w:fill="auto"/>
          </w:tcPr>
          <w:p w:rsidR="00AD363F" w:rsidRPr="00260855" w:rsidRDefault="00AD363F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AD363F" w:rsidRPr="00260855" w:rsidRDefault="00AD363F" w:rsidP="0000392D">
            <w:pPr>
              <w:ind w:left="542" w:right="-90" w:hanging="542"/>
              <w:jc w:val="center"/>
            </w:pPr>
            <w:r w:rsidRPr="00260855">
              <w:t>20</w:t>
            </w:r>
          </w:p>
        </w:tc>
      </w:tr>
      <w:tr w:rsidR="00337986" w:rsidRPr="00260855" w:rsidTr="0026085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337986" w:rsidRPr="00260855" w:rsidRDefault="00337986" w:rsidP="00337986">
            <w:pPr>
              <w:ind w:right="-90"/>
            </w:pPr>
            <w:r w:rsidRPr="00260855">
              <w:t xml:space="preserve">                                                                           OR   </w:t>
            </w:r>
          </w:p>
        </w:tc>
      </w:tr>
      <w:tr w:rsidR="00AD363F" w:rsidRPr="00260855" w:rsidTr="00260855">
        <w:trPr>
          <w:trHeight w:val="4"/>
        </w:trPr>
        <w:tc>
          <w:tcPr>
            <w:tcW w:w="810" w:type="dxa"/>
            <w:shd w:val="clear" w:color="auto" w:fill="auto"/>
          </w:tcPr>
          <w:p w:rsidR="00AD363F" w:rsidRPr="00260855" w:rsidRDefault="00AD363F" w:rsidP="00875196">
            <w:pPr>
              <w:jc w:val="center"/>
            </w:pPr>
            <w:r w:rsidRPr="00260855">
              <w:t>4</w:t>
            </w:r>
            <w:r w:rsidR="00260855">
              <w:t>.</w:t>
            </w:r>
          </w:p>
        </w:tc>
        <w:tc>
          <w:tcPr>
            <w:tcW w:w="900" w:type="dxa"/>
            <w:shd w:val="clear" w:color="auto" w:fill="auto"/>
          </w:tcPr>
          <w:p w:rsidR="00AD363F" w:rsidRPr="00260855" w:rsidRDefault="00AD363F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D363F" w:rsidRPr="00260855" w:rsidRDefault="00AD363F" w:rsidP="00260855">
            <w:pPr>
              <w:jc w:val="both"/>
            </w:pPr>
            <w:r w:rsidRPr="00260855">
              <w:t>Discuss about the types of sputter deposition with a neat diagram</w:t>
            </w:r>
            <w:r w:rsidR="00260855">
              <w:t>.</w:t>
            </w:r>
          </w:p>
        </w:tc>
        <w:tc>
          <w:tcPr>
            <w:tcW w:w="1170" w:type="dxa"/>
            <w:shd w:val="clear" w:color="auto" w:fill="auto"/>
          </w:tcPr>
          <w:p w:rsidR="00AD363F" w:rsidRPr="00260855" w:rsidRDefault="00AD363F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AD363F" w:rsidRPr="00260855" w:rsidRDefault="00AD363F" w:rsidP="0000392D">
            <w:pPr>
              <w:ind w:left="542" w:right="-90" w:hanging="542"/>
              <w:jc w:val="center"/>
            </w:pPr>
            <w:r w:rsidRPr="00260855">
              <w:t>20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5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a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  <w:r w:rsidRPr="00260855">
              <w:t>Draw a flow chart representing the various steps involved in synthesis of GO using Hummers modified method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CO2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10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b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  <w:r w:rsidRPr="00260855">
              <w:t>Draw the graph between DOS and energy for 3D,2D,1D and 0D with an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5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c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  <w:rPr>
                <w:b/>
              </w:rPr>
            </w:pPr>
            <w:r w:rsidRPr="00260855">
              <w:t>Difference between PVD and CVD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CO2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5</w:t>
            </w:r>
          </w:p>
        </w:tc>
      </w:tr>
      <w:tr w:rsidR="00337986" w:rsidRPr="00260855" w:rsidTr="0026085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337986" w:rsidRPr="00260855" w:rsidRDefault="00337986" w:rsidP="00337986">
            <w:pPr>
              <w:ind w:right="-90"/>
            </w:pPr>
            <w:r w:rsidRPr="00260855">
              <w:t xml:space="preserve">                                                                           OR   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6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a.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  <w:r w:rsidRPr="00260855">
              <w:t>What are the steps involved in synthesis of ZnO</w:t>
            </w:r>
            <w:r w:rsidR="00FD0C43">
              <w:t xml:space="preserve"> </w:t>
            </w:r>
            <w:r w:rsidRPr="00260855">
              <w:t>nanorods using combustion technique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CO2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10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b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  <w:r w:rsidRPr="00260855">
              <w:t>Write down the procedure for synthesis of CdS nanorods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CO2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10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7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a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  <w:r w:rsidRPr="00260855">
              <w:rPr>
                <w:bCs/>
                <w:color w:val="000000"/>
              </w:rPr>
              <w:t>Explain the working principle of  Electroplaing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10</w:t>
            </w:r>
          </w:p>
        </w:tc>
      </w:tr>
      <w:tr w:rsidR="00260855" w:rsidRPr="00260855" w:rsidTr="00260855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b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260855">
            <w:pPr>
              <w:jc w:val="both"/>
            </w:pPr>
            <w:r w:rsidRPr="00260855">
              <w:t>Briefly discuss the set up of  Spray pyrolysis technique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10</w:t>
            </w:r>
          </w:p>
        </w:tc>
      </w:tr>
      <w:tr w:rsidR="00337986" w:rsidRPr="00260855" w:rsidTr="0026085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337986" w:rsidRPr="00260855" w:rsidRDefault="00337986" w:rsidP="00337986">
            <w:pPr>
              <w:ind w:right="-90"/>
            </w:pPr>
            <w:r w:rsidRPr="00260855">
              <w:t xml:space="preserve">                                                                             OR   </w:t>
            </w:r>
          </w:p>
        </w:tc>
      </w:tr>
      <w:tr w:rsidR="009A2982" w:rsidRPr="00260855" w:rsidTr="00260855">
        <w:trPr>
          <w:trHeight w:val="4"/>
        </w:trPr>
        <w:tc>
          <w:tcPr>
            <w:tcW w:w="810" w:type="dxa"/>
            <w:shd w:val="clear" w:color="auto" w:fill="auto"/>
          </w:tcPr>
          <w:p w:rsidR="009A2982" w:rsidRPr="00260855" w:rsidRDefault="009A2982" w:rsidP="00875196">
            <w:pPr>
              <w:jc w:val="center"/>
            </w:pPr>
            <w:r w:rsidRPr="00260855">
              <w:t>8</w:t>
            </w:r>
            <w:r w:rsidR="00260855">
              <w:t>.</w:t>
            </w:r>
          </w:p>
        </w:tc>
        <w:tc>
          <w:tcPr>
            <w:tcW w:w="900" w:type="dxa"/>
            <w:shd w:val="clear" w:color="auto" w:fill="auto"/>
          </w:tcPr>
          <w:p w:rsidR="009A2982" w:rsidRPr="00260855" w:rsidRDefault="009A2982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9A2982" w:rsidRPr="00260855" w:rsidRDefault="009A2982" w:rsidP="00260855">
            <w:pPr>
              <w:jc w:val="both"/>
            </w:pPr>
            <w:r w:rsidRPr="00260855">
              <w:t>What are different types of high energy ball  milling and explain them in detail with necessary diagrams</w:t>
            </w:r>
            <w:r w:rsidR="00260855">
              <w:t>.</w:t>
            </w:r>
          </w:p>
        </w:tc>
        <w:tc>
          <w:tcPr>
            <w:tcW w:w="1170" w:type="dxa"/>
            <w:shd w:val="clear" w:color="auto" w:fill="auto"/>
          </w:tcPr>
          <w:p w:rsidR="009A2982" w:rsidRPr="00260855" w:rsidRDefault="009A2982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9A2982" w:rsidRPr="00260855" w:rsidRDefault="009A2982" w:rsidP="0000392D">
            <w:pPr>
              <w:ind w:left="542" w:right="-90" w:hanging="542"/>
              <w:jc w:val="center"/>
            </w:pPr>
            <w:r w:rsidRPr="00260855">
              <w:t>20</w:t>
            </w:r>
          </w:p>
        </w:tc>
      </w:tr>
      <w:tr w:rsidR="00337986" w:rsidRPr="00260855" w:rsidTr="00260855">
        <w:trPr>
          <w:trHeight w:val="2"/>
        </w:trPr>
        <w:tc>
          <w:tcPr>
            <w:tcW w:w="10620" w:type="dxa"/>
            <w:gridSpan w:val="5"/>
            <w:shd w:val="clear" w:color="auto" w:fill="auto"/>
          </w:tcPr>
          <w:p w:rsidR="00337986" w:rsidRPr="00260855" w:rsidRDefault="00260855" w:rsidP="00260855">
            <w:pPr>
              <w:ind w:left="542" w:right="-90" w:hanging="542"/>
              <w:rPr>
                <w:b/>
                <w:u w:val="single"/>
              </w:rPr>
            </w:pPr>
            <w:r>
              <w:t xml:space="preserve">            </w:t>
            </w:r>
            <w:r w:rsidRPr="00260855">
              <w:rPr>
                <w:b/>
                <w:u w:val="single"/>
              </w:rPr>
              <w:t>Compulsory:</w:t>
            </w:r>
          </w:p>
        </w:tc>
      </w:tr>
      <w:tr w:rsidR="00260855" w:rsidRPr="00260855" w:rsidTr="00260855">
        <w:trPr>
          <w:trHeight w:val="458"/>
        </w:trPr>
        <w:tc>
          <w:tcPr>
            <w:tcW w:w="810" w:type="dxa"/>
            <w:vMerge w:val="restart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9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a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00392D">
            <w:pPr>
              <w:jc w:val="both"/>
            </w:pPr>
            <w:r w:rsidRPr="00260855">
              <w:t>Draw the flow chart for different types of Soft lithography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5</w:t>
            </w:r>
          </w:p>
        </w:tc>
      </w:tr>
      <w:tr w:rsidR="00260855" w:rsidRPr="00260855" w:rsidTr="00260855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260855" w:rsidRPr="00260855" w:rsidRDefault="002608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60855" w:rsidRPr="00260855" w:rsidRDefault="00260855" w:rsidP="00875196">
            <w:pPr>
              <w:jc w:val="center"/>
            </w:pPr>
            <w:r w:rsidRPr="00260855">
              <w:t>b</w:t>
            </w:r>
          </w:p>
        </w:tc>
        <w:tc>
          <w:tcPr>
            <w:tcW w:w="6660" w:type="dxa"/>
            <w:shd w:val="clear" w:color="auto" w:fill="auto"/>
          </w:tcPr>
          <w:p w:rsidR="00260855" w:rsidRPr="00260855" w:rsidRDefault="00260855" w:rsidP="0000392D">
            <w:pPr>
              <w:jc w:val="both"/>
            </w:pPr>
            <w:r w:rsidRPr="00260855">
              <w:t>Diagramatically explain the types of replica moulding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60855" w:rsidRPr="00260855" w:rsidRDefault="00260855" w:rsidP="0000392D">
            <w:pPr>
              <w:jc w:val="center"/>
            </w:pPr>
            <w:r w:rsidRPr="00260855">
              <w:t>CO1</w:t>
            </w:r>
          </w:p>
        </w:tc>
        <w:tc>
          <w:tcPr>
            <w:tcW w:w="1080" w:type="dxa"/>
            <w:shd w:val="clear" w:color="auto" w:fill="auto"/>
          </w:tcPr>
          <w:p w:rsidR="00260855" w:rsidRPr="00260855" w:rsidRDefault="00260855" w:rsidP="0000392D">
            <w:pPr>
              <w:ind w:left="542" w:right="-90" w:hanging="542"/>
              <w:jc w:val="center"/>
            </w:pPr>
            <w:r w:rsidRPr="00260855">
              <w:t>15</w:t>
            </w:r>
          </w:p>
        </w:tc>
      </w:tr>
    </w:tbl>
    <w:p w:rsidR="005527A4" w:rsidRDefault="005527A4" w:rsidP="005527A4"/>
    <w:sectPr w:rsidR="005527A4" w:rsidSect="00D8507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95461"/>
    <w:multiLevelType w:val="hybridMultilevel"/>
    <w:tmpl w:val="F356DB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4734F"/>
    <w:multiLevelType w:val="hybridMultilevel"/>
    <w:tmpl w:val="EFAA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A0F0E"/>
    <w:multiLevelType w:val="hybridMultilevel"/>
    <w:tmpl w:val="C43CD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294D"/>
    <w:rsid w:val="00061821"/>
    <w:rsid w:val="000F3EFE"/>
    <w:rsid w:val="00183A4A"/>
    <w:rsid w:val="001D1AFF"/>
    <w:rsid w:val="001D36D0"/>
    <w:rsid w:val="001D41FE"/>
    <w:rsid w:val="001D670F"/>
    <w:rsid w:val="001E2222"/>
    <w:rsid w:val="001E6B2F"/>
    <w:rsid w:val="001F54D1"/>
    <w:rsid w:val="001F7E9B"/>
    <w:rsid w:val="00224559"/>
    <w:rsid w:val="00260855"/>
    <w:rsid w:val="00274C04"/>
    <w:rsid w:val="002841AF"/>
    <w:rsid w:val="0029342F"/>
    <w:rsid w:val="002C7456"/>
    <w:rsid w:val="002D09FF"/>
    <w:rsid w:val="002D7611"/>
    <w:rsid w:val="002D76BB"/>
    <w:rsid w:val="002E336A"/>
    <w:rsid w:val="002E552A"/>
    <w:rsid w:val="00304757"/>
    <w:rsid w:val="00324247"/>
    <w:rsid w:val="00332671"/>
    <w:rsid w:val="00337986"/>
    <w:rsid w:val="00380684"/>
    <w:rsid w:val="003855F1"/>
    <w:rsid w:val="003B14BC"/>
    <w:rsid w:val="003B1F06"/>
    <w:rsid w:val="003C6BB4"/>
    <w:rsid w:val="0046314C"/>
    <w:rsid w:val="0046787F"/>
    <w:rsid w:val="004A70B8"/>
    <w:rsid w:val="004C5F44"/>
    <w:rsid w:val="004C7CBA"/>
    <w:rsid w:val="004D26A3"/>
    <w:rsid w:val="004F787A"/>
    <w:rsid w:val="00501F18"/>
    <w:rsid w:val="0050571C"/>
    <w:rsid w:val="005133D7"/>
    <w:rsid w:val="005527A4"/>
    <w:rsid w:val="00562ECC"/>
    <w:rsid w:val="005D0F4A"/>
    <w:rsid w:val="005F011C"/>
    <w:rsid w:val="00603624"/>
    <w:rsid w:val="00603A69"/>
    <w:rsid w:val="0062605C"/>
    <w:rsid w:val="0067083C"/>
    <w:rsid w:val="00681B25"/>
    <w:rsid w:val="006C7354"/>
    <w:rsid w:val="00724FEA"/>
    <w:rsid w:val="00725A0A"/>
    <w:rsid w:val="0073077C"/>
    <w:rsid w:val="007326F6"/>
    <w:rsid w:val="007B6EB1"/>
    <w:rsid w:val="007C1826"/>
    <w:rsid w:val="007F27A3"/>
    <w:rsid w:val="007F2B89"/>
    <w:rsid w:val="00802202"/>
    <w:rsid w:val="00875196"/>
    <w:rsid w:val="008862CD"/>
    <w:rsid w:val="00890499"/>
    <w:rsid w:val="008A56BE"/>
    <w:rsid w:val="008B0703"/>
    <w:rsid w:val="008C3080"/>
    <w:rsid w:val="008E17CB"/>
    <w:rsid w:val="0090331D"/>
    <w:rsid w:val="00904D12"/>
    <w:rsid w:val="0092708F"/>
    <w:rsid w:val="0095679B"/>
    <w:rsid w:val="0096157F"/>
    <w:rsid w:val="0097177A"/>
    <w:rsid w:val="009A2982"/>
    <w:rsid w:val="009A4639"/>
    <w:rsid w:val="009B3E40"/>
    <w:rsid w:val="009B53DD"/>
    <w:rsid w:val="009C5A1D"/>
    <w:rsid w:val="00A33791"/>
    <w:rsid w:val="00A94A21"/>
    <w:rsid w:val="00AA5E39"/>
    <w:rsid w:val="00AA6B40"/>
    <w:rsid w:val="00AD363F"/>
    <w:rsid w:val="00AE24D9"/>
    <w:rsid w:val="00AE264C"/>
    <w:rsid w:val="00AF5962"/>
    <w:rsid w:val="00AF7DE3"/>
    <w:rsid w:val="00B009B1"/>
    <w:rsid w:val="00B60E7E"/>
    <w:rsid w:val="00B90399"/>
    <w:rsid w:val="00BA539E"/>
    <w:rsid w:val="00BB5C6B"/>
    <w:rsid w:val="00C337F9"/>
    <w:rsid w:val="00C3743D"/>
    <w:rsid w:val="00C60C6A"/>
    <w:rsid w:val="00C95F18"/>
    <w:rsid w:val="00CB7A50"/>
    <w:rsid w:val="00CC469D"/>
    <w:rsid w:val="00CE1825"/>
    <w:rsid w:val="00CE2525"/>
    <w:rsid w:val="00CE5503"/>
    <w:rsid w:val="00D3698C"/>
    <w:rsid w:val="00D5323C"/>
    <w:rsid w:val="00D62341"/>
    <w:rsid w:val="00D63AE8"/>
    <w:rsid w:val="00D64FF9"/>
    <w:rsid w:val="00D85071"/>
    <w:rsid w:val="00D94D54"/>
    <w:rsid w:val="00DE0497"/>
    <w:rsid w:val="00DE0A0D"/>
    <w:rsid w:val="00E10B39"/>
    <w:rsid w:val="00E70A47"/>
    <w:rsid w:val="00E824B7"/>
    <w:rsid w:val="00EB4B71"/>
    <w:rsid w:val="00EC169C"/>
    <w:rsid w:val="00F11EDB"/>
    <w:rsid w:val="00F162EA"/>
    <w:rsid w:val="00F266A7"/>
    <w:rsid w:val="00F32B0D"/>
    <w:rsid w:val="00F461DA"/>
    <w:rsid w:val="00F55D6F"/>
    <w:rsid w:val="00FA3D57"/>
    <w:rsid w:val="00FA5B3F"/>
    <w:rsid w:val="00FD0C43"/>
    <w:rsid w:val="00FD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7F2B89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7F2B89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3A69A-D57D-4FA4-9062-E21C7441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2018-09-19T09:24:00Z</dcterms:created>
  <dcterms:modified xsi:type="dcterms:W3CDTF">2018-11-28T10:13:00Z</dcterms:modified>
</cp:coreProperties>
</file>